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Инструкция по эксплуатации электронного безмена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Электронный безмен гарантирует высокое качество и надежную работу при условии соблюдения требований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описанных в инструкции по эксплуатации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Портативные электронные весы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безмен компактны и удобны в использовании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Безмен оснащен жидкокристаллическим цифровым дисплеем и обладает высокой точностью взвешивания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С помощью портативных весов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безменов вы сможете определить вес продукции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как в домашних условиях </w:t>
      </w:r>
      <w:r>
        <w:rPr>
          <w:rFonts w:ascii="Helvetica" w:cs="Arial Unicode MS" w:hAnsi="Arial Unicode MS" w:eastAsia="Arial Unicode MS"/>
          <w:rtl w:val="0"/>
        </w:rPr>
        <w:t>,</w:t>
      </w:r>
      <w:r>
        <w:rPr>
          <w:rFonts w:ascii="Arial Unicode MS" w:cs="Arial Unicode MS" w:hAnsi="Helvetica" w:eastAsia="Arial Unicode MS" w:hint="default"/>
          <w:rtl w:val="0"/>
        </w:rPr>
        <w:t>так и в дороге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Вы можете использовать данные весы во время авиапутешествий для предварительного взвешивания багажа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брать в походы и на рыбалку </w:t>
      </w:r>
      <w:r>
        <w:rPr>
          <w:rFonts w:ascii="Helvetica" w:cs="Arial Unicode MS" w:hAnsi="Arial Unicode MS" w:eastAsia="Arial Unicode MS"/>
          <w:rtl w:val="0"/>
        </w:rPr>
        <w:t>,</w:t>
      </w:r>
      <w:r>
        <w:rPr>
          <w:rFonts w:ascii="Arial Unicode MS" w:cs="Arial Unicode MS" w:hAnsi="Helvetica" w:eastAsia="Arial Unicode MS" w:hint="default"/>
          <w:rtl w:val="0"/>
        </w:rPr>
        <w:t>использовать их для осуществления покупок на рынке и приготовления заготовок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Электронный безмен предназначен для выполнения множества функций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таких как определения веса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нетто продукции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веса тары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выбор единицы измерения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Порядок работы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1.</w:t>
      </w:r>
      <w:r>
        <w:rPr>
          <w:rFonts w:ascii="Arial Unicode MS" w:cs="Arial Unicode MS" w:hAnsi="Helvetica" w:eastAsia="Arial Unicode MS" w:hint="default"/>
          <w:rtl w:val="0"/>
        </w:rPr>
        <w:t>Включение</w:t>
      </w:r>
      <w:r>
        <w:rPr>
          <w:rFonts w:ascii="Helvetica" w:cs="Arial Unicode MS" w:hAnsi="Arial Unicode MS" w:eastAsia="Arial Unicode MS"/>
          <w:rtl w:val="0"/>
        </w:rPr>
        <w:t>: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Для того чтобы включить весы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необходимо нажать на </w:t>
      </w:r>
      <w:r>
        <w:rPr>
          <w:rFonts w:ascii="Arial Unicode MS" w:cs="Arial Unicode MS" w:hAnsi="Helvetica" w:eastAsia="Arial Unicode MS" w:hint="default"/>
          <w:rtl w:val="0"/>
        </w:rPr>
        <w:t xml:space="preserve">красную </w:t>
      </w:r>
      <w:r>
        <w:rPr>
          <w:rFonts w:ascii="Arial Unicode MS" w:cs="Arial Unicode MS" w:hAnsi="Helvetica" w:eastAsia="Arial Unicode MS" w:hint="default"/>
          <w:rtl w:val="0"/>
        </w:rPr>
        <w:t>кнопку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Helvetica" w:eastAsia="Arial Unicode MS" w:hint="default"/>
          <w:rtl w:val="0"/>
        </w:rPr>
        <w:t>После того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как на экране будет отображен нулевой вес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можно установить предназначенную для взвешивания продукцию на крюк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Вес продукции моментально отобразится на экране весов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2.</w:t>
      </w:r>
      <w:r>
        <w:rPr>
          <w:rFonts w:ascii="Arial Unicode MS" w:cs="Arial Unicode MS" w:hAnsi="Helvetica" w:eastAsia="Arial Unicode MS" w:hint="default"/>
          <w:rtl w:val="0"/>
        </w:rPr>
        <w:t>Отображение веса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нетто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Однократное нажатие на красную кнопку</w:t>
      </w:r>
      <w:r>
        <w:rPr>
          <w:rFonts w:ascii="Arial Unicode MS" w:cs="Arial Unicode MS" w:hAnsi="Helvetica" w:eastAsia="Arial Unicode MS" w:hint="default"/>
          <w:rtl w:val="0"/>
        </w:rPr>
        <w:t xml:space="preserve"> используется для определения веса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нетто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Данная функция предназначена для того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чтобы определить вес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нетто продукции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которая не может быть взвешена без упаковки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Для начала установите на крюк пустую сумку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Вес сумки будет моментально отображен на весах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После этого нажмите кнопку чтобы обнулить вес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Теперь вы можете положить продукцию в сумку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вес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нетто которой тут же отобразится на весах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Вы можете также добавить вторую продукцию в сумку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тем самым получив суммарный вес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 xml:space="preserve">нетто находящейся в сумке всей продукции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без учета веса самой сумки</w:t>
      </w:r>
      <w:r>
        <w:rPr>
          <w:rFonts w:ascii="Helvetica" w:cs="Arial Unicode MS" w:hAnsi="Arial Unicode MS" w:eastAsia="Arial Unicode MS"/>
          <w:rtl w:val="0"/>
        </w:rPr>
        <w:t xml:space="preserve">).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3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Arial Unicode MS" w:cs="Arial Unicode MS" w:hAnsi="Helvetica" w:eastAsia="Arial Unicode MS" w:hint="default"/>
          <w:rtl w:val="0"/>
        </w:rPr>
        <w:t>Выбор единицы веса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В случае если вам необходимо изменить единицу веса с килограмм на фунты вам следует нажать на кнопку </w:t>
      </w:r>
      <w:r>
        <w:rPr>
          <w:rFonts w:ascii="Arial Unicode MS" w:cs="Arial Unicode MS" w:hAnsi="Helvetica" w:eastAsia="Arial Unicode MS" w:hint="default"/>
          <w:rtl w:val="0"/>
        </w:rPr>
        <w:t xml:space="preserve">в момент включения весов 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 ка мигают значения единиц веса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4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Arial Unicode MS" w:cs="Arial Unicode MS" w:hAnsi="Helvetica" w:eastAsia="Arial Unicode MS" w:hint="default"/>
          <w:rtl w:val="0"/>
        </w:rPr>
        <w:t>Выключение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Электронные весы автоматически выключаются по прошествии </w:t>
      </w:r>
      <w:r>
        <w:rPr>
          <w:rFonts w:ascii="Helvetica" w:cs="Arial Unicode MS" w:hAnsi="Arial Unicode MS" w:eastAsia="Arial Unicode MS"/>
          <w:rtl w:val="0"/>
        </w:rPr>
        <w:t xml:space="preserve">60 </w:t>
      </w:r>
      <w:r>
        <w:rPr>
          <w:rFonts w:ascii="Arial Unicode MS" w:cs="Arial Unicode MS" w:hAnsi="Helvetica" w:eastAsia="Arial Unicode MS" w:hint="default"/>
          <w:rtl w:val="0"/>
        </w:rPr>
        <w:t>секунд с момента осуществления последней операции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Также для выключения весов вы можете </w:t>
      </w:r>
      <w:r>
        <w:rPr>
          <w:rFonts w:ascii="Arial Unicode MS" w:cs="Arial Unicode MS" w:hAnsi="Helvetica" w:eastAsia="Arial Unicode MS" w:hint="default"/>
          <w:rtl w:val="0"/>
        </w:rPr>
        <w:t xml:space="preserve">продолжительно </w:t>
      </w:r>
      <w:r>
        <w:rPr>
          <w:rFonts w:ascii="Arial Unicode MS" w:cs="Arial Unicode MS" w:hAnsi="Helvetica" w:eastAsia="Arial Unicode MS" w:hint="default"/>
          <w:rtl w:val="0"/>
        </w:rPr>
        <w:t xml:space="preserve">нажать </w:t>
      </w:r>
      <w:r>
        <w:rPr>
          <w:rFonts w:ascii="Arial Unicode MS" w:cs="Arial Unicode MS" w:hAnsi="Helvetica" w:eastAsia="Arial Unicode MS" w:hint="default"/>
          <w:rtl w:val="0"/>
        </w:rPr>
        <w:t xml:space="preserve">красную </w:t>
      </w:r>
      <w:r>
        <w:rPr>
          <w:rFonts w:ascii="Arial Unicode MS" w:cs="Arial Unicode MS" w:hAnsi="Helvetica" w:eastAsia="Arial Unicode MS" w:hint="default"/>
          <w:rtl w:val="0"/>
        </w:rPr>
        <w:t>кнопку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Меры предосторожности и рекомендации по использованию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1.</w:t>
      </w:r>
      <w:r>
        <w:rPr>
          <w:rFonts w:ascii="Arial Unicode MS" w:cs="Arial Unicode MS" w:hAnsi="Helvetica" w:eastAsia="Arial Unicode MS" w:hint="default"/>
          <w:rtl w:val="0"/>
        </w:rPr>
        <w:t>Элекронные весы могут быть повреждены в результате взвешивания продукции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вес которой превышает максимально допустимый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В случае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если весы перегружены на </w:t>
      </w:r>
      <w:r>
        <w:rPr>
          <w:rFonts w:ascii="Helvetica" w:cs="Arial Unicode MS" w:hAnsi="Arial Unicode MS" w:eastAsia="Arial Unicode MS"/>
          <w:rtl w:val="0"/>
        </w:rPr>
        <w:t xml:space="preserve">5% </w:t>
      </w:r>
      <w:r>
        <w:rPr>
          <w:rFonts w:ascii="Arial Unicode MS" w:cs="Arial Unicode MS" w:hAnsi="Helvetica" w:eastAsia="Arial Unicode MS" w:hint="default"/>
          <w:rtl w:val="0"/>
        </w:rPr>
        <w:t>от максимально допустимого веса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на экране высветится знак «</w:t>
      </w:r>
      <w:r>
        <w:rPr>
          <w:rFonts w:ascii="Helvetica" w:cs="Arial Unicode MS" w:hAnsi="Arial Unicode MS" w:eastAsia="Arial Unicode MS"/>
          <w:rtl w:val="0"/>
        </w:rPr>
        <w:t>O_LD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Срочно снимите продукцию перед тем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как взвешивать ее вновь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2.</w:t>
      </w:r>
      <w:r>
        <w:rPr>
          <w:rFonts w:ascii="Arial Unicode MS" w:cs="Arial Unicode MS" w:hAnsi="Helvetica" w:eastAsia="Arial Unicode MS" w:hint="default"/>
          <w:rtl w:val="0"/>
        </w:rPr>
        <w:t>Если на экране высвечен знак «</w:t>
      </w:r>
      <w:r>
        <w:rPr>
          <w:rFonts w:ascii="Helvetica" w:cs="Arial Unicode MS" w:hAnsi="Arial Unicode MS" w:eastAsia="Arial Unicode MS"/>
          <w:rtl w:val="0"/>
        </w:rPr>
        <w:t>LO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это означает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 необходимо произвести замену батареи</w:t>
      </w:r>
      <w:r>
        <w:rPr>
          <w:rFonts w:ascii="Helvetica" w:cs="Arial Unicode MS" w:hAnsi="Arial Unicode MS" w:eastAsia="Arial Unicode MS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